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D7207F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8D2198">
        <w:rPr>
          <w:rFonts w:ascii="Times New Roman" w:hAnsi="Times New Roman"/>
          <w:b/>
          <w:sz w:val="32"/>
          <w:szCs w:val="32"/>
        </w:rPr>
        <w:t>5.11</w:t>
      </w:r>
      <w:r w:rsidR="008F40AA">
        <w:rPr>
          <w:rFonts w:ascii="Times New Roman" w:hAnsi="Times New Roman"/>
          <w:b/>
          <w:sz w:val="32"/>
          <w:szCs w:val="32"/>
        </w:rPr>
        <w:t>.2020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C0F6F">
        <w:rPr>
          <w:rFonts w:ascii="Times New Roman" w:hAnsi="Times New Roman"/>
          <w:sz w:val="28"/>
          <w:szCs w:val="28"/>
        </w:rPr>
        <w:t xml:space="preserve">                 </w:t>
      </w:r>
      <w:r w:rsidRPr="0076628B">
        <w:rPr>
          <w:rFonts w:ascii="Times New Roman" w:hAnsi="Times New Roman"/>
          <w:sz w:val="28"/>
          <w:szCs w:val="28"/>
        </w:rPr>
        <w:t>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0C0F6F">
        <w:rPr>
          <w:rFonts w:ascii="Times New Roman" w:hAnsi="Times New Roman"/>
          <w:sz w:val="28"/>
          <w:szCs w:val="28"/>
        </w:rPr>
        <w:t>2713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707342">
        <w:rPr>
          <w:rFonts w:ascii="Times New Roman" w:hAnsi="Times New Roman"/>
          <w:sz w:val="28"/>
          <w:szCs w:val="28"/>
          <w:u w:val="single"/>
        </w:rPr>
        <w:t>2</w:t>
      </w:r>
      <w:r w:rsidR="00F51343">
        <w:rPr>
          <w:rFonts w:ascii="Times New Roman" w:hAnsi="Times New Roman"/>
          <w:sz w:val="28"/>
          <w:szCs w:val="28"/>
          <w:u w:val="single"/>
        </w:rPr>
        <w:t>5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="008B58AA">
        <w:rPr>
          <w:rFonts w:ascii="Times New Roman" w:hAnsi="Times New Roman"/>
          <w:sz w:val="28"/>
          <w:szCs w:val="28"/>
          <w:u w:val="single"/>
        </w:rPr>
        <w:t>11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8B58AA" w:rsidRDefault="008B58AA" w:rsidP="008B58A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8AA">
        <w:rPr>
          <w:rFonts w:ascii="Times New Roman" w:hAnsi="Times New Roman"/>
          <w:sz w:val="28"/>
          <w:szCs w:val="28"/>
        </w:rPr>
        <w:t>Завершено:</w:t>
      </w:r>
      <w:r>
        <w:rPr>
          <w:rFonts w:ascii="Times New Roman" w:hAnsi="Times New Roman"/>
          <w:sz w:val="28"/>
          <w:szCs w:val="28"/>
        </w:rPr>
        <w:t xml:space="preserve"> устройство свайного фундамента, возведение коробки здания, утепление и стяжка полов, монтаж металлоконструкций пожарных выходов, сети теплоснабжения, монтаж блочного теплового пункта, вентиляция.   </w:t>
      </w:r>
    </w:p>
    <w:p w:rsidR="008B58AA" w:rsidRDefault="008B58AA" w:rsidP="008B58A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частично: кровельные работы, монтаж оконных блоков, инженерных сетей (водоснабжение, канализация, электрика), внутренняя отделка (штукатурные работы, шпаклевка, укладка керамической плитки), благоустройство, устройство вентилируемого фасада.</w:t>
      </w:r>
    </w:p>
    <w:p w:rsidR="008B58AA" w:rsidRPr="000E4AC7" w:rsidRDefault="008B58AA" w:rsidP="008B5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подрядчик выполняет отделочные работы – шпаклевку </w:t>
      </w:r>
      <w:r w:rsidR="00DA785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и покраску помещений, монтаж оконных откосов, благоустройство – </w:t>
      </w:r>
      <w:r>
        <w:rPr>
          <w:rFonts w:ascii="Times New Roman" w:hAnsi="Times New Roman"/>
          <w:sz w:val="28"/>
          <w:szCs w:val="28"/>
        </w:rPr>
        <w:t xml:space="preserve">подготовку основания, </w:t>
      </w:r>
      <w:r>
        <w:rPr>
          <w:rFonts w:ascii="Times New Roman" w:hAnsi="Times New Roman"/>
          <w:sz w:val="28"/>
          <w:szCs w:val="28"/>
        </w:rPr>
        <w:t>асфальтировани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AC7">
        <w:rPr>
          <w:rFonts w:ascii="Times New Roman" w:hAnsi="Times New Roman"/>
          <w:sz w:val="28"/>
          <w:szCs w:val="28"/>
        </w:rPr>
        <w:t xml:space="preserve">На объекте </w:t>
      </w:r>
      <w:r>
        <w:rPr>
          <w:rFonts w:ascii="Times New Roman" w:hAnsi="Times New Roman"/>
          <w:sz w:val="28"/>
          <w:szCs w:val="28"/>
        </w:rPr>
        <w:t>11</w:t>
      </w:r>
      <w:r w:rsidRPr="000E4AC7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строительная техника</w:t>
      </w:r>
      <w:r>
        <w:rPr>
          <w:rFonts w:ascii="Times New Roman" w:hAnsi="Times New Roman"/>
          <w:sz w:val="28"/>
          <w:szCs w:val="28"/>
        </w:rPr>
        <w:t>.</w:t>
      </w:r>
    </w:p>
    <w:p w:rsidR="008B58AA" w:rsidRDefault="008B58AA" w:rsidP="008B58AA">
      <w:pPr>
        <w:tabs>
          <w:tab w:val="left" w:pos="4125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подключен к сетям теплоснабжения. </w:t>
      </w:r>
    </w:p>
    <w:p w:rsidR="008B58AA" w:rsidRDefault="008B58AA" w:rsidP="008B5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Кровля – 97%,</w:t>
      </w:r>
    </w:p>
    <w:p w:rsidR="008B58AA" w:rsidRDefault="008B58AA" w:rsidP="008B5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Вент. фасад – 97%,</w:t>
      </w:r>
    </w:p>
    <w:p w:rsidR="008B58AA" w:rsidRDefault="008B58AA" w:rsidP="008B58A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водопровод – 99%, </w:t>
      </w:r>
    </w:p>
    <w:p w:rsidR="008B58AA" w:rsidRDefault="008B58AA" w:rsidP="008B58A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канализация – 99%, </w:t>
      </w:r>
    </w:p>
    <w:p w:rsidR="008B58AA" w:rsidRDefault="008B58AA" w:rsidP="008B58A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электрика – 90%, </w:t>
      </w:r>
    </w:p>
    <w:p w:rsidR="008B58AA" w:rsidRDefault="008B58AA" w:rsidP="008B58AA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Установка дверей: МДФ – 98%, противопожарные – 100%, витражные – 100%, входные – 100%.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Отделка: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штукатурные работы – 96%,  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шпаклевка – 9</w:t>
      </w:r>
      <w:r w:rsidR="00CC04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%, 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покраска – 82%, 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Оконные блоки – 99%,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Асфальтирование </w:t>
      </w:r>
      <w:r w:rsidR="00CC0456">
        <w:rPr>
          <w:rFonts w:ascii="Times New Roman" w:hAnsi="Times New Roman"/>
          <w:sz w:val="28"/>
          <w:szCs w:val="28"/>
        </w:rPr>
        <w:t>тротуаров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0456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%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– 0%</w:t>
      </w:r>
    </w:p>
    <w:p w:rsidR="008B58AA" w:rsidRDefault="008B58AA" w:rsidP="00CC04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Благоустройство: брусчатка – 1035 м2, бортовой камень дорожный – 333 шт., бортовой камень тротуарный – 501 шт.</w:t>
      </w:r>
    </w:p>
    <w:p w:rsidR="008B58AA" w:rsidRDefault="008B58AA" w:rsidP="00CC04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оборудования (ДТС) – 100%.</w:t>
      </w:r>
    </w:p>
    <w:p w:rsidR="008F40AA" w:rsidRPr="00CC0456" w:rsidRDefault="00CC0456" w:rsidP="00CC04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0456">
        <w:rPr>
          <w:rFonts w:ascii="Times New Roman" w:hAnsi="Times New Roman"/>
          <w:sz w:val="28"/>
          <w:szCs w:val="28"/>
        </w:rPr>
        <w:t xml:space="preserve">Отставание от даты окончания выполнения работ по контракту составляет </w:t>
      </w:r>
      <w:r w:rsidR="00116FE7">
        <w:rPr>
          <w:rFonts w:ascii="Times New Roman" w:hAnsi="Times New Roman"/>
          <w:sz w:val="28"/>
          <w:szCs w:val="28"/>
        </w:rPr>
        <w:t xml:space="preserve">               </w:t>
      </w:r>
      <w:r w:rsidRPr="00CC0456">
        <w:rPr>
          <w:rFonts w:ascii="Times New Roman" w:hAnsi="Times New Roman"/>
          <w:sz w:val="28"/>
          <w:szCs w:val="28"/>
        </w:rPr>
        <w:t>2</w:t>
      </w:r>
      <w:r w:rsidRPr="00CC0456">
        <w:rPr>
          <w:rFonts w:ascii="Times New Roman" w:hAnsi="Times New Roman"/>
          <w:sz w:val="28"/>
          <w:szCs w:val="28"/>
        </w:rPr>
        <w:t>1 неделя</w:t>
      </w:r>
      <w:r w:rsidRPr="00CC0456">
        <w:rPr>
          <w:rFonts w:ascii="Times New Roman" w:hAnsi="Times New Roman"/>
          <w:sz w:val="28"/>
          <w:szCs w:val="28"/>
        </w:rPr>
        <w:t>.</w:t>
      </w: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51"/>
      </w:tblGrid>
      <w:tr w:rsidR="00664DE2" w:rsidTr="00D62172">
        <w:tc>
          <w:tcPr>
            <w:tcW w:w="5529" w:type="dxa"/>
          </w:tcPr>
          <w:p w:rsidR="00664DE2" w:rsidRDefault="00664DE2" w:rsidP="00664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DE2">
              <w:rPr>
                <w:rFonts w:ascii="Times New Roman" w:hAnsi="Times New Roman"/>
                <w:b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342.75pt;height:192pt">
                  <v:imagedata r:id="rId6" o:title="IMG-b8e77285b977621c411c8d0caa3b7dcb-V"/>
                </v:shape>
              </w:pict>
            </w:r>
          </w:p>
        </w:tc>
        <w:tc>
          <w:tcPr>
            <w:tcW w:w="5351" w:type="dxa"/>
            <w:vMerge w:val="restart"/>
          </w:tcPr>
          <w:p w:rsidR="00664DE2" w:rsidRDefault="00664DE2" w:rsidP="005301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DE2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105" type="#_x0000_t75" style="width:225pt;height:398.25pt">
                  <v:imagedata r:id="rId7" o:title="IMG-d52085bb981c50d5ea73bed3ae149a73-V"/>
                </v:shape>
              </w:pict>
            </w:r>
          </w:p>
        </w:tc>
      </w:tr>
      <w:tr w:rsidR="00664DE2" w:rsidTr="00D62172">
        <w:tc>
          <w:tcPr>
            <w:tcW w:w="5529" w:type="dxa"/>
            <w:vAlign w:val="center"/>
          </w:tcPr>
          <w:p w:rsidR="00664DE2" w:rsidRPr="00F64DDD" w:rsidRDefault="00D94BB5" w:rsidP="00664DE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F64DDD">
              <w:rPr>
                <w:rFonts w:ascii="Times New Roman" w:hAnsi="Times New Roman"/>
                <w:b/>
                <w:sz w:val="10"/>
                <w:szCs w:val="10"/>
              </w:rPr>
              <w:pict>
                <v:shape id="_x0000_i1107" type="#_x0000_t75" style="width:271.5pt;height:203.25pt">
                  <v:imagedata r:id="rId8" o:title="IMG-30dd48707df27a00700739fe1f119aea-V"/>
                </v:shape>
              </w:pict>
            </w:r>
          </w:p>
        </w:tc>
        <w:tc>
          <w:tcPr>
            <w:tcW w:w="5351" w:type="dxa"/>
            <w:vMerge/>
          </w:tcPr>
          <w:p w:rsidR="00664DE2" w:rsidRPr="00664DE2" w:rsidRDefault="00664DE2" w:rsidP="005301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3D9" w:rsidRDefault="00FD03D9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D03D9" w:rsidSect="000C0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0F6F"/>
    <w:rsid w:val="000C23E9"/>
    <w:rsid w:val="000C6688"/>
    <w:rsid w:val="000C72EC"/>
    <w:rsid w:val="000E157C"/>
    <w:rsid w:val="000E4254"/>
    <w:rsid w:val="000E4AC7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16FE7"/>
    <w:rsid w:val="00135243"/>
    <w:rsid w:val="00136107"/>
    <w:rsid w:val="001361E1"/>
    <w:rsid w:val="00146EA7"/>
    <w:rsid w:val="00152B59"/>
    <w:rsid w:val="0016379A"/>
    <w:rsid w:val="00176D93"/>
    <w:rsid w:val="0017755B"/>
    <w:rsid w:val="00185215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659B2"/>
    <w:rsid w:val="002707F7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40A9"/>
    <w:rsid w:val="00426120"/>
    <w:rsid w:val="00432CEF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C6F6D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2CBC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A1191"/>
    <w:rsid w:val="005A1B98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3830"/>
    <w:rsid w:val="006451DE"/>
    <w:rsid w:val="006457B4"/>
    <w:rsid w:val="00651632"/>
    <w:rsid w:val="00654DB7"/>
    <w:rsid w:val="006607A0"/>
    <w:rsid w:val="00662CE9"/>
    <w:rsid w:val="006631A3"/>
    <w:rsid w:val="006641A3"/>
    <w:rsid w:val="00664DE2"/>
    <w:rsid w:val="00665D1C"/>
    <w:rsid w:val="00673C45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B58AA"/>
    <w:rsid w:val="008D2198"/>
    <w:rsid w:val="008E10A1"/>
    <w:rsid w:val="008E479B"/>
    <w:rsid w:val="008F177D"/>
    <w:rsid w:val="008F2677"/>
    <w:rsid w:val="008F40AA"/>
    <w:rsid w:val="008F7555"/>
    <w:rsid w:val="0090122C"/>
    <w:rsid w:val="00902D3C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D3E"/>
    <w:rsid w:val="009D1385"/>
    <w:rsid w:val="009D37D2"/>
    <w:rsid w:val="009D392E"/>
    <w:rsid w:val="009D5F84"/>
    <w:rsid w:val="009D6482"/>
    <w:rsid w:val="009E07B9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7897"/>
    <w:rsid w:val="00A61618"/>
    <w:rsid w:val="00A6165F"/>
    <w:rsid w:val="00A66C1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247A"/>
    <w:rsid w:val="00BA28AD"/>
    <w:rsid w:val="00BA31A5"/>
    <w:rsid w:val="00BA4031"/>
    <w:rsid w:val="00BA6938"/>
    <w:rsid w:val="00BB5A2B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236D"/>
    <w:rsid w:val="00CA42D9"/>
    <w:rsid w:val="00CA49BF"/>
    <w:rsid w:val="00CA7F5C"/>
    <w:rsid w:val="00CB120C"/>
    <w:rsid w:val="00CC0456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CF2EC3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2172"/>
    <w:rsid w:val="00D67219"/>
    <w:rsid w:val="00D70801"/>
    <w:rsid w:val="00D7207F"/>
    <w:rsid w:val="00D74D37"/>
    <w:rsid w:val="00D76884"/>
    <w:rsid w:val="00D84F7A"/>
    <w:rsid w:val="00D855FA"/>
    <w:rsid w:val="00D869DD"/>
    <w:rsid w:val="00D94BB5"/>
    <w:rsid w:val="00D95E41"/>
    <w:rsid w:val="00D97C6A"/>
    <w:rsid w:val="00DA1F8E"/>
    <w:rsid w:val="00DA2722"/>
    <w:rsid w:val="00DA2805"/>
    <w:rsid w:val="00DA3078"/>
    <w:rsid w:val="00DA39AB"/>
    <w:rsid w:val="00DA5ED9"/>
    <w:rsid w:val="00DA7857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62A8A"/>
    <w:rsid w:val="00E734B6"/>
    <w:rsid w:val="00E94105"/>
    <w:rsid w:val="00E97D92"/>
    <w:rsid w:val="00EA5145"/>
    <w:rsid w:val="00EB0E4B"/>
    <w:rsid w:val="00EB3269"/>
    <w:rsid w:val="00EC18AF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4DD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AF1A128-6E49-4A03-8EC0-56692BF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DD61-2A92-4828-BA09-6E30579B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Ирина Владимировна Головизнина</cp:lastModifiedBy>
  <cp:revision>583</cp:revision>
  <cp:lastPrinted>2019-12-10T08:19:00Z</cp:lastPrinted>
  <dcterms:created xsi:type="dcterms:W3CDTF">2018-10-29T06:51:00Z</dcterms:created>
  <dcterms:modified xsi:type="dcterms:W3CDTF">2020-11-23T07:17:00Z</dcterms:modified>
</cp:coreProperties>
</file>